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8F5F" w14:textId="489E0722" w:rsidR="00CD0A3C" w:rsidRDefault="00CD0A3C"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3187AAF1" wp14:editId="1932134A">
            <wp:simplePos x="0" y="0"/>
            <wp:positionH relativeFrom="column">
              <wp:posOffset>4343400</wp:posOffset>
            </wp:positionH>
            <wp:positionV relativeFrom="paragraph">
              <wp:posOffset>-226060</wp:posOffset>
            </wp:positionV>
            <wp:extent cx="1700252" cy="1684020"/>
            <wp:effectExtent l="0" t="0" r="0" b="0"/>
            <wp:wrapNone/>
            <wp:docPr id="152824192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252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59264" behindDoc="1" locked="0" layoutInCell="1" allowOverlap="1" wp14:anchorId="3CB5BEC9" wp14:editId="7FDDF753">
            <wp:simplePos x="0" y="0"/>
            <wp:positionH relativeFrom="margin">
              <wp:align>center</wp:align>
            </wp:positionH>
            <wp:positionV relativeFrom="paragraph">
              <wp:posOffset>-180340</wp:posOffset>
            </wp:positionV>
            <wp:extent cx="1744980" cy="1783080"/>
            <wp:effectExtent l="0" t="0" r="0" b="0"/>
            <wp:wrapNone/>
            <wp:docPr id="124221910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2364F9B1" wp14:editId="0D93F300">
            <wp:simplePos x="0" y="0"/>
            <wp:positionH relativeFrom="margin">
              <wp:posOffset>-45720</wp:posOffset>
            </wp:positionH>
            <wp:positionV relativeFrom="paragraph">
              <wp:posOffset>-165100</wp:posOffset>
            </wp:positionV>
            <wp:extent cx="1668780" cy="1592580"/>
            <wp:effectExtent l="0" t="0" r="7620" b="7620"/>
            <wp:wrapNone/>
            <wp:docPr id="163911014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026827" w14:textId="414EB601" w:rsidR="00CD0A3C" w:rsidRDefault="00CD0A3C"/>
    <w:p w14:paraId="53421E9B" w14:textId="694A9014" w:rsidR="00CD0A3C" w:rsidRDefault="00CD0A3C"/>
    <w:p w14:paraId="66D5CBB4" w14:textId="71A4FC89" w:rsidR="00CD0A3C" w:rsidRDefault="00CD0A3C"/>
    <w:p w14:paraId="6D46FFD5" w14:textId="77777777" w:rsidR="00CD0A3C" w:rsidRDefault="00CD0A3C"/>
    <w:p w14:paraId="1D3DDD1E" w14:textId="08A29EB7" w:rsidR="00CD0A3C" w:rsidRDefault="00CD0A3C"/>
    <w:p w14:paraId="04566E78" w14:textId="457BC2AB" w:rsidR="00CD0A3C" w:rsidRDefault="00CD0A3C">
      <w:r>
        <w:rPr>
          <w:noProof/>
          <w:cs/>
        </w:rPr>
        <w:drawing>
          <wp:anchor distT="0" distB="0" distL="114300" distR="114300" simplePos="0" relativeHeight="251661312" behindDoc="1" locked="0" layoutInCell="1" allowOverlap="1" wp14:anchorId="69728926" wp14:editId="0424A9D5">
            <wp:simplePos x="0" y="0"/>
            <wp:positionH relativeFrom="column">
              <wp:posOffset>3467100</wp:posOffset>
            </wp:positionH>
            <wp:positionV relativeFrom="paragraph">
              <wp:posOffset>125095</wp:posOffset>
            </wp:positionV>
            <wp:extent cx="1706880" cy="1683385"/>
            <wp:effectExtent l="0" t="0" r="7620" b="0"/>
            <wp:wrapNone/>
            <wp:docPr id="15649402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2336" behindDoc="1" locked="0" layoutInCell="1" allowOverlap="1" wp14:anchorId="73CBB884" wp14:editId="225F9445">
            <wp:simplePos x="0" y="0"/>
            <wp:positionH relativeFrom="column">
              <wp:posOffset>1112520</wp:posOffset>
            </wp:positionH>
            <wp:positionV relativeFrom="paragraph">
              <wp:posOffset>10795</wp:posOffset>
            </wp:positionV>
            <wp:extent cx="1470660" cy="1447800"/>
            <wp:effectExtent l="0" t="0" r="0" b="0"/>
            <wp:wrapNone/>
            <wp:docPr id="178624707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1B587" w14:textId="384A6DD0" w:rsidR="00CD0A3C" w:rsidRDefault="00CD0A3C"/>
    <w:p w14:paraId="333D5DA2" w14:textId="1D806DAC" w:rsidR="00CD0A3C" w:rsidRDefault="00CD0A3C"/>
    <w:p w14:paraId="22651E25" w14:textId="08051177" w:rsidR="004C61A2" w:rsidRDefault="004C61A2"/>
    <w:p w14:paraId="59BD6812" w14:textId="77777777" w:rsidR="00CD0A3C" w:rsidRDefault="00CD0A3C"/>
    <w:p w14:paraId="42541823" w14:textId="77777777" w:rsidR="00CD0A3C" w:rsidRPr="00CD0A3C" w:rsidRDefault="00CD0A3C" w:rsidP="00CD0A3C">
      <w:pPr>
        <w:jc w:val="center"/>
        <w:rPr>
          <w:rFonts w:ascii="TH SarabunIT๙" w:hAnsi="TH SarabunIT๙" w:cs="TH SarabunIT๙"/>
        </w:rPr>
      </w:pPr>
    </w:p>
    <w:p w14:paraId="31545126" w14:textId="77777777" w:rsidR="00CD0A3C" w:rsidRDefault="00CD0A3C"/>
    <w:p w14:paraId="18E12202" w14:textId="77777777" w:rsidR="00CD0A3C" w:rsidRDefault="00CD0A3C"/>
    <w:p w14:paraId="7B015F2B" w14:textId="07B349D8" w:rsidR="00CD0A3C" w:rsidRPr="00CD0A3C" w:rsidRDefault="00CD0A3C" w:rsidP="00CD0A3C">
      <w:pPr>
        <w:jc w:val="center"/>
        <w:rPr>
          <w:rFonts w:ascii="TH SarabunIT๙" w:hAnsi="TH SarabunIT๙" w:cs="TH SarabunIT๙"/>
          <w:sz w:val="72"/>
          <w:szCs w:val="72"/>
          <w:cs/>
        </w:rPr>
      </w:pPr>
      <w:r w:rsidRPr="00CD0A3C">
        <w:rPr>
          <w:rFonts w:ascii="TH SarabunIT๙" w:hAnsi="TH SarabunIT๙" w:cs="TH SarabunIT๙"/>
          <w:sz w:val="72"/>
          <w:szCs w:val="72"/>
          <w:cs/>
        </w:rPr>
        <w:t>การสร้างอาชีพ และเพิ่มรายได้ให้ประชาชน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CD0A3C">
        <w:rPr>
          <w:rFonts w:ascii="TH SarabunIT๙" w:hAnsi="TH SarabunIT๙" w:cs="TH SarabunIT๙"/>
          <w:sz w:val="72"/>
          <w:szCs w:val="72"/>
          <w:cs/>
        </w:rPr>
        <w:t xml:space="preserve">ในท้องถิ่นผ่านการเพิ่มมูลค่าจากขยะ </w:t>
      </w:r>
      <w:r w:rsidRPr="00CD0A3C">
        <w:rPr>
          <w:rFonts w:ascii="TH SarabunIT๙" w:hAnsi="TH SarabunIT๙" w:cs="TH SarabunIT๙"/>
          <w:sz w:val="72"/>
          <w:szCs w:val="72"/>
          <w:cs/>
        </w:rPr>
        <w:br/>
        <w:t>โดยผสมผสาน</w:t>
      </w:r>
      <w:proofErr w:type="spellStart"/>
      <w:r w:rsidRPr="00CD0A3C">
        <w:rPr>
          <w:rFonts w:ascii="TH SarabunIT๙" w:hAnsi="TH SarabunIT๙" w:cs="TH SarabunIT๙"/>
          <w:sz w:val="72"/>
          <w:szCs w:val="72"/>
          <w:cs/>
        </w:rPr>
        <w:t>กั</w:t>
      </w:r>
      <w:proofErr w:type="spellEnd"/>
      <w:r w:rsidRPr="00CD0A3C">
        <w:rPr>
          <w:rFonts w:ascii="TH SarabunIT๙" w:hAnsi="TH SarabunIT๙" w:cs="TH SarabunIT๙"/>
          <w:sz w:val="72"/>
          <w:szCs w:val="72"/>
          <w:cs/>
        </w:rPr>
        <w:t>บอ</w:t>
      </w:r>
      <w:proofErr w:type="spellStart"/>
      <w:r w:rsidRPr="00CD0A3C">
        <w:rPr>
          <w:rFonts w:ascii="TH SarabunIT๙" w:hAnsi="TH SarabunIT๙" w:cs="TH SarabunIT๙"/>
          <w:sz w:val="72"/>
          <w:szCs w:val="72"/>
          <w:cs/>
        </w:rPr>
        <w:t>ัต</w:t>
      </w:r>
      <w:proofErr w:type="spellEnd"/>
      <w:r w:rsidRPr="00CD0A3C">
        <w:rPr>
          <w:rFonts w:ascii="TH SarabunIT๙" w:hAnsi="TH SarabunIT๙" w:cs="TH SarabunIT๙"/>
          <w:sz w:val="72"/>
          <w:szCs w:val="72"/>
          <w:cs/>
        </w:rPr>
        <w:t>ลัก</w:t>
      </w:r>
      <w:proofErr w:type="spellStart"/>
      <w:r w:rsidRPr="00CD0A3C">
        <w:rPr>
          <w:rFonts w:ascii="TH SarabunIT๙" w:hAnsi="TH SarabunIT๙" w:cs="TH SarabunIT๙"/>
          <w:sz w:val="72"/>
          <w:szCs w:val="72"/>
          <w:cs/>
        </w:rPr>
        <w:t>ษ์</w:t>
      </w:r>
      <w:proofErr w:type="spellEnd"/>
      <w:r w:rsidRPr="00CD0A3C">
        <w:rPr>
          <w:rFonts w:ascii="TH SarabunIT๙" w:hAnsi="TH SarabunIT๙" w:cs="TH SarabunIT๙"/>
          <w:sz w:val="72"/>
          <w:szCs w:val="72"/>
          <w:cs/>
        </w:rPr>
        <w:t xml:space="preserve">ท้องถิ่น </w:t>
      </w:r>
      <w:r>
        <w:rPr>
          <w:rFonts w:ascii="TH SarabunIT๙" w:hAnsi="TH SarabunIT๙" w:cs="TH SarabunIT๙"/>
          <w:sz w:val="72"/>
          <w:szCs w:val="72"/>
          <w:cs/>
        </w:rPr>
        <w:br/>
      </w:r>
      <w:r w:rsidRPr="00CD0A3C">
        <w:rPr>
          <w:rFonts w:ascii="TH SarabunIT๙" w:hAnsi="TH SarabunIT๙" w:cs="TH SarabunIT๙"/>
          <w:sz w:val="72"/>
          <w:szCs w:val="72"/>
          <w:cs/>
        </w:rPr>
        <w:t xml:space="preserve">( </w:t>
      </w:r>
      <w:r w:rsidRPr="00CD0A3C">
        <w:rPr>
          <w:rFonts w:ascii="TH SarabunIT๙" w:hAnsi="TH SarabunIT๙" w:cs="TH SarabunIT๙"/>
          <w:sz w:val="72"/>
          <w:szCs w:val="72"/>
        </w:rPr>
        <w:t>Soft  Power</w:t>
      </w:r>
      <w:r w:rsidRPr="00CD0A3C">
        <w:rPr>
          <w:rFonts w:ascii="TH SarabunIT๙" w:hAnsi="TH SarabunIT๙" w:cs="TH SarabunIT๙"/>
          <w:sz w:val="72"/>
          <w:szCs w:val="72"/>
          <w:cs/>
        </w:rPr>
        <w:t>)</w:t>
      </w:r>
    </w:p>
    <w:sectPr w:rsidR="00CD0A3C" w:rsidRPr="00CD0A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A3C"/>
    <w:rsid w:val="004C61A2"/>
    <w:rsid w:val="007A7548"/>
    <w:rsid w:val="009A63D3"/>
    <w:rsid w:val="00CD0A3C"/>
    <w:rsid w:val="00E557E8"/>
    <w:rsid w:val="00F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5AD7"/>
  <w15:chartTrackingRefBased/>
  <w15:docId w15:val="{44A2AA6A-7E27-4AE5-A769-717FE4FB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D0A3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D0A3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D0A3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D0A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D0A3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D0A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D0A3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D0A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D0A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0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D0A3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D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D0A3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D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D0A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A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A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D0A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A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Yala</dc:creator>
  <cp:keywords/>
  <dc:description/>
  <cp:lastModifiedBy>Acer Yala</cp:lastModifiedBy>
  <cp:revision>2</cp:revision>
  <dcterms:created xsi:type="dcterms:W3CDTF">2025-10-01T05:05:00Z</dcterms:created>
  <dcterms:modified xsi:type="dcterms:W3CDTF">2025-10-01T05:05:00Z</dcterms:modified>
</cp:coreProperties>
</file>